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5F4D2" w14:textId="6F373012" w:rsidR="00EE1917" w:rsidRDefault="00D36142" w:rsidP="00D36142">
      <w:pPr>
        <w:tabs>
          <w:tab w:val="left" w:pos="426"/>
        </w:tabs>
      </w:pPr>
      <w:r>
        <w:rPr>
          <w:rFonts w:hint="eastAsia"/>
        </w:rPr>
        <w:t>両立支援</w:t>
      </w:r>
      <w:r w:rsidR="006E7B1F">
        <w:rPr>
          <w:rFonts w:hint="eastAsia"/>
        </w:rPr>
        <w:t>・</w:t>
      </w:r>
      <w:r w:rsidR="0065062B">
        <w:rPr>
          <w:rFonts w:hint="eastAsia"/>
        </w:rPr>
        <w:t>実践ヒント集（</w:t>
      </w:r>
      <w:r w:rsidR="006E7B1F">
        <w:rPr>
          <w:rFonts w:hint="eastAsia"/>
        </w:rPr>
        <w:t>企業担当者</w:t>
      </w:r>
      <w:r>
        <w:rPr>
          <w:rFonts w:hint="eastAsia"/>
        </w:rPr>
        <w:t>アクションチェックリスト</w:t>
      </w:r>
      <w:r w:rsidR="0065062B">
        <w:rPr>
          <w:rFonts w:hint="eastAsia"/>
        </w:rPr>
        <w:t>）</w:t>
      </w:r>
      <w:r w:rsidR="00383BCE">
        <w:rPr>
          <w:rFonts w:hint="eastAsia"/>
        </w:rPr>
        <w:t xml:space="preserve">　　Ver. </w:t>
      </w:r>
      <w:r w:rsidR="00BA3E0E">
        <w:t>2</w:t>
      </w:r>
      <w:r w:rsidR="00383BCE">
        <w:rPr>
          <w:rFonts w:hint="eastAsia"/>
        </w:rPr>
        <w:t>.0</w:t>
      </w:r>
    </w:p>
    <w:p w14:paraId="7F2B2A6E" w14:textId="4BC5BDC1" w:rsidR="006A42DC" w:rsidRPr="005A57BD" w:rsidRDefault="006A42DC" w:rsidP="00D36142">
      <w:pPr>
        <w:tabs>
          <w:tab w:val="left" w:pos="426"/>
        </w:tabs>
        <w:rPr>
          <w:b/>
          <w:bCs/>
          <w:color w:val="FF0000"/>
        </w:rPr>
      </w:pPr>
      <w:r w:rsidRPr="006A42DC">
        <w:rPr>
          <w:rFonts w:hint="eastAsia"/>
          <w:b/>
          <w:bCs/>
          <w:color w:val="FF0000"/>
        </w:rPr>
        <w:t>主語：基本的には企業の両立支援担当者</w:t>
      </w:r>
      <w:r w:rsidR="005A57BD">
        <w:rPr>
          <w:rFonts w:hint="eastAsia"/>
          <w:b/>
          <w:bCs/>
          <w:color w:val="FF0000"/>
        </w:rPr>
        <w:t>です。</w:t>
      </w:r>
    </w:p>
    <w:p w14:paraId="138E422C" w14:textId="30B3BEA1" w:rsidR="005A57BD" w:rsidRDefault="005A57BD" w:rsidP="00D36142">
      <w:pPr>
        <w:tabs>
          <w:tab w:val="left" w:pos="426"/>
        </w:tabs>
      </w:pPr>
      <w:r>
        <w:rPr>
          <w:rFonts w:hint="eastAsia"/>
        </w:rPr>
        <w:t>本ヒント集は両立支援の実践者の良好事例をもとに作成されたものです。他社でも行われている実践例を参考に自社でも両立支援を一歩でも進めるヒントとしてください。</w:t>
      </w:r>
    </w:p>
    <w:p w14:paraId="1CA042BA" w14:textId="538D4D54" w:rsidR="00D36142" w:rsidRDefault="00D36142" w:rsidP="00D36142">
      <w:pPr>
        <w:tabs>
          <w:tab w:val="left" w:pos="426"/>
        </w:tabs>
      </w:pPr>
      <w:r>
        <w:rPr>
          <w:rFonts w:hint="eastAsia"/>
        </w:rPr>
        <w:t>【事例対応の関係者の行動</w:t>
      </w:r>
      <w:r w:rsidR="00E26C9C">
        <w:rPr>
          <w:rFonts w:hint="eastAsia"/>
        </w:rPr>
        <w:t>（個別対応）</w:t>
      </w:r>
      <w:r>
        <w:rPr>
          <w:rFonts w:hint="eastAsia"/>
        </w:rPr>
        <w:t>】</w:t>
      </w:r>
    </w:p>
    <w:p w14:paraId="68915E06" w14:textId="77777777" w:rsidR="00084E5D" w:rsidRDefault="00D36142" w:rsidP="00084E5D">
      <w:pPr>
        <w:pStyle w:val="a3"/>
        <w:numPr>
          <w:ilvl w:val="0"/>
          <w:numId w:val="4"/>
        </w:numPr>
        <w:tabs>
          <w:tab w:val="left" w:pos="426"/>
        </w:tabs>
        <w:ind w:leftChars="0"/>
      </w:pPr>
      <w:bookmarkStart w:id="0" w:name="_Hlk97986166"/>
      <w:r>
        <w:rPr>
          <w:rFonts w:hint="eastAsia"/>
        </w:rPr>
        <w:t>休職のタイミング</w:t>
      </w:r>
    </w:p>
    <w:p w14:paraId="069D8B25" w14:textId="02E9C6B4" w:rsidR="0065062B" w:rsidRDefault="0065062B" w:rsidP="0065062B">
      <w:pPr>
        <w:pStyle w:val="a3"/>
        <w:numPr>
          <w:ilvl w:val="1"/>
          <w:numId w:val="4"/>
        </w:numPr>
        <w:tabs>
          <w:tab w:val="left" w:pos="426"/>
        </w:tabs>
        <w:ind w:leftChars="0"/>
      </w:pPr>
      <w:r w:rsidRPr="00D36142">
        <w:rPr>
          <w:rFonts w:hint="eastAsia"/>
        </w:rPr>
        <w:t>辞めないで、いったん</w:t>
      </w:r>
      <w:r w:rsidR="00383BCE">
        <w:rPr>
          <w:rFonts w:hint="eastAsia"/>
        </w:rPr>
        <w:t>休業・休職</w:t>
      </w:r>
      <w:r w:rsidRPr="00D36142">
        <w:rPr>
          <w:rFonts w:hint="eastAsia"/>
        </w:rPr>
        <w:t>することを</w:t>
      </w:r>
      <w:r>
        <w:rPr>
          <w:rFonts w:hint="eastAsia"/>
        </w:rPr>
        <w:t>本人に</w:t>
      </w:r>
      <w:r w:rsidRPr="00D36142">
        <w:rPr>
          <w:rFonts w:hint="eastAsia"/>
        </w:rPr>
        <w:t>伝</w:t>
      </w:r>
      <w:r>
        <w:rPr>
          <w:rFonts w:hint="eastAsia"/>
        </w:rPr>
        <w:t>えます</w:t>
      </w:r>
    </w:p>
    <w:p w14:paraId="7F426E26" w14:textId="66048753" w:rsidR="008A5666" w:rsidRDefault="00933FE5" w:rsidP="00084E5D">
      <w:pPr>
        <w:pStyle w:val="a3"/>
        <w:numPr>
          <w:ilvl w:val="1"/>
          <w:numId w:val="4"/>
        </w:numPr>
        <w:tabs>
          <w:tab w:val="left" w:pos="426"/>
        </w:tabs>
        <w:ind w:leftChars="0"/>
      </w:pPr>
      <w:r>
        <w:rPr>
          <w:rFonts w:hint="eastAsia"/>
        </w:rPr>
        <w:t>制度的にも心理的にも</w:t>
      </w:r>
      <w:r w:rsidR="008A5666">
        <w:rPr>
          <w:rFonts w:hint="eastAsia"/>
        </w:rPr>
        <w:t>安心して休めるように本人に声掛けをします</w:t>
      </w:r>
    </w:p>
    <w:p w14:paraId="31DC50ED" w14:textId="3ED897D6" w:rsidR="00084E5D" w:rsidRDefault="00084E5D" w:rsidP="00084E5D">
      <w:pPr>
        <w:pStyle w:val="a3"/>
        <w:numPr>
          <w:ilvl w:val="1"/>
          <w:numId w:val="4"/>
        </w:numPr>
        <w:tabs>
          <w:tab w:val="left" w:pos="426"/>
        </w:tabs>
        <w:ind w:leftChars="0"/>
      </w:pPr>
      <w:r>
        <w:rPr>
          <w:rFonts w:hint="eastAsia"/>
        </w:rPr>
        <w:t>休職の手続きなどについて本人に伝えます</w:t>
      </w:r>
    </w:p>
    <w:p w14:paraId="1645C097" w14:textId="2E6C54AE" w:rsidR="00C51A54" w:rsidRDefault="00C51A54" w:rsidP="00C51A54">
      <w:pPr>
        <w:pStyle w:val="a3"/>
        <w:numPr>
          <w:ilvl w:val="1"/>
          <w:numId w:val="4"/>
        </w:numPr>
        <w:ind w:leftChars="0"/>
      </w:pPr>
      <w:r w:rsidRPr="00C51A54">
        <w:rPr>
          <w:rFonts w:hint="eastAsia"/>
        </w:rPr>
        <w:t>診断書の提出について本人に伝えます</w:t>
      </w:r>
    </w:p>
    <w:p w14:paraId="53E37449" w14:textId="52AC4637" w:rsidR="00DE65A1" w:rsidRPr="00DE65A1" w:rsidRDefault="00DE65A1" w:rsidP="00DE65A1">
      <w:pPr>
        <w:pStyle w:val="a3"/>
        <w:numPr>
          <w:ilvl w:val="1"/>
          <w:numId w:val="4"/>
        </w:numPr>
        <w:ind w:leftChars="0"/>
      </w:pPr>
      <w:bookmarkStart w:id="1" w:name="_Hlk97368599"/>
      <w:r w:rsidRPr="00DE65A1">
        <w:rPr>
          <w:rFonts w:hint="eastAsia"/>
        </w:rPr>
        <w:t>有給休暇と休職制度の使い分けについて、本人と話し合います</w:t>
      </w:r>
    </w:p>
    <w:p w14:paraId="226001A7" w14:textId="30E88F32" w:rsidR="00B31B0B" w:rsidRDefault="00B31B0B" w:rsidP="00084E5D">
      <w:pPr>
        <w:pStyle w:val="a3"/>
        <w:numPr>
          <w:ilvl w:val="1"/>
          <w:numId w:val="4"/>
        </w:numPr>
        <w:tabs>
          <w:tab w:val="left" w:pos="426"/>
        </w:tabs>
        <w:ind w:leftChars="0"/>
      </w:pPr>
      <w:bookmarkStart w:id="2" w:name="_Hlk97367868"/>
      <w:bookmarkEnd w:id="1"/>
      <w:r>
        <w:rPr>
          <w:rFonts w:hint="eastAsia"/>
        </w:rPr>
        <w:t>休職で影響を受ける同僚に</w:t>
      </w:r>
      <w:r w:rsidR="00284C75">
        <w:rPr>
          <w:rFonts w:hint="eastAsia"/>
        </w:rPr>
        <w:t>、</w:t>
      </w:r>
      <w:r>
        <w:rPr>
          <w:rFonts w:hint="eastAsia"/>
        </w:rPr>
        <w:t>休職の見込みと病状の一部を伝えることを本人と相談します</w:t>
      </w:r>
    </w:p>
    <w:bookmarkEnd w:id="2"/>
    <w:p w14:paraId="2B20C5A7" w14:textId="1550AF21" w:rsidR="00084E5D" w:rsidRDefault="00084E5D" w:rsidP="00084E5D">
      <w:pPr>
        <w:pStyle w:val="a3"/>
        <w:numPr>
          <w:ilvl w:val="1"/>
          <w:numId w:val="4"/>
        </w:numPr>
        <w:tabs>
          <w:tab w:val="left" w:pos="426"/>
        </w:tabs>
        <w:ind w:leftChars="0"/>
      </w:pPr>
      <w:r>
        <w:rPr>
          <w:rFonts w:hint="eastAsia"/>
        </w:rPr>
        <w:t>本人に相談したいこと</w:t>
      </w:r>
      <w:r w:rsidR="00261B75">
        <w:rPr>
          <w:rFonts w:hint="eastAsia"/>
        </w:rPr>
        <w:t>や</w:t>
      </w:r>
      <w:r>
        <w:rPr>
          <w:rFonts w:hint="eastAsia"/>
        </w:rPr>
        <w:t>配慮を受けたいことなどは気軽に連絡するよう伝えます</w:t>
      </w:r>
    </w:p>
    <w:p w14:paraId="535B4041" w14:textId="0538A5B3" w:rsidR="00D02DB4" w:rsidRDefault="00D02DB4" w:rsidP="00084E5D">
      <w:pPr>
        <w:pStyle w:val="a3"/>
        <w:numPr>
          <w:ilvl w:val="1"/>
          <w:numId w:val="4"/>
        </w:numPr>
        <w:tabs>
          <w:tab w:val="left" w:pos="426"/>
        </w:tabs>
        <w:ind w:leftChars="0"/>
      </w:pPr>
      <w:bookmarkStart w:id="3" w:name="_Hlk58219642"/>
      <w:r>
        <w:rPr>
          <w:rFonts w:hint="eastAsia"/>
        </w:rPr>
        <w:t>職種ごとの役割について確認します。</w:t>
      </w:r>
    </w:p>
    <w:bookmarkEnd w:id="3"/>
    <w:p w14:paraId="390B519C" w14:textId="5EA15E43" w:rsidR="00675AA4" w:rsidRDefault="00675AA4" w:rsidP="00675AA4">
      <w:pPr>
        <w:pStyle w:val="a3"/>
        <w:numPr>
          <w:ilvl w:val="1"/>
          <w:numId w:val="4"/>
        </w:numPr>
        <w:tabs>
          <w:tab w:val="left" w:pos="426"/>
        </w:tabs>
        <w:ind w:leftChars="0"/>
      </w:pPr>
      <w:r>
        <w:rPr>
          <w:rFonts w:hint="eastAsia"/>
        </w:rPr>
        <w:t>休職者の情報を産業医</w:t>
      </w:r>
      <w:r w:rsidR="00084E5D">
        <w:rPr>
          <w:rFonts w:hint="eastAsia"/>
        </w:rPr>
        <w:t>・産業看護職などの職場の医療職</w:t>
      </w:r>
      <w:r>
        <w:rPr>
          <w:rFonts w:hint="eastAsia"/>
        </w:rPr>
        <w:t>に伝え、休養中の職場の対応についてアドバイスを受けます</w:t>
      </w:r>
    </w:p>
    <w:p w14:paraId="6FAA1E42" w14:textId="324E381F" w:rsidR="0065062B" w:rsidRDefault="0065062B" w:rsidP="00675AA4">
      <w:pPr>
        <w:pStyle w:val="a3"/>
        <w:numPr>
          <w:ilvl w:val="1"/>
          <w:numId w:val="4"/>
        </w:numPr>
        <w:tabs>
          <w:tab w:val="left" w:pos="426"/>
        </w:tabs>
        <w:ind w:leftChars="0"/>
      </w:pPr>
      <w:r>
        <w:rPr>
          <w:rFonts w:hint="eastAsia"/>
        </w:rPr>
        <w:t>厚生労働省のHPなどで似たような両立支援に関連する事例を確認するなど復帰に向けて準備を行います。</w:t>
      </w:r>
    </w:p>
    <w:p w14:paraId="257A0648" w14:textId="15D7EA48" w:rsidR="00675AA4" w:rsidRDefault="00675AA4" w:rsidP="00675AA4">
      <w:pPr>
        <w:pStyle w:val="a3"/>
        <w:numPr>
          <w:ilvl w:val="0"/>
          <w:numId w:val="4"/>
        </w:numPr>
        <w:tabs>
          <w:tab w:val="left" w:pos="426"/>
        </w:tabs>
        <w:ind w:leftChars="0"/>
      </w:pPr>
      <w:r>
        <w:rPr>
          <w:rFonts w:hint="eastAsia"/>
        </w:rPr>
        <w:t>休職中</w:t>
      </w:r>
    </w:p>
    <w:p w14:paraId="174383C1" w14:textId="0BA4959C" w:rsidR="00675AA4" w:rsidRDefault="0065062B" w:rsidP="00675AA4">
      <w:pPr>
        <w:pStyle w:val="a3"/>
        <w:numPr>
          <w:ilvl w:val="1"/>
          <w:numId w:val="4"/>
        </w:numPr>
        <w:tabs>
          <w:tab w:val="left" w:pos="426"/>
        </w:tabs>
        <w:ind w:leftChars="0"/>
      </w:pPr>
      <w:r>
        <w:rPr>
          <w:rFonts w:hint="eastAsia"/>
        </w:rPr>
        <w:t>本人が</w:t>
      </w:r>
      <w:r w:rsidR="00675AA4">
        <w:rPr>
          <w:rFonts w:hint="eastAsia"/>
        </w:rPr>
        <w:t>しっかり休むことができるよう</w:t>
      </w:r>
      <w:r w:rsidR="008A5666">
        <w:rPr>
          <w:rFonts w:hint="eastAsia"/>
        </w:rPr>
        <w:t>職場の</w:t>
      </w:r>
      <w:r w:rsidR="00675AA4">
        <w:rPr>
          <w:rFonts w:hint="eastAsia"/>
        </w:rPr>
        <w:t>仕事の分担を行います</w:t>
      </w:r>
    </w:p>
    <w:p w14:paraId="264E02B9" w14:textId="66FF6CB2" w:rsidR="0065062B" w:rsidRDefault="0065062B" w:rsidP="00675AA4">
      <w:pPr>
        <w:pStyle w:val="a3"/>
        <w:numPr>
          <w:ilvl w:val="1"/>
          <w:numId w:val="4"/>
        </w:numPr>
        <w:tabs>
          <w:tab w:val="left" w:pos="426"/>
        </w:tabs>
        <w:ind w:leftChars="0"/>
      </w:pPr>
      <w:r>
        <w:rPr>
          <w:rFonts w:hint="eastAsia"/>
        </w:rPr>
        <w:t>定期的に本人と連絡を取り状況を確認します</w:t>
      </w:r>
    </w:p>
    <w:p w14:paraId="46F0F53A" w14:textId="440C48B4" w:rsidR="00675AA4" w:rsidRDefault="00675AA4" w:rsidP="00675AA4">
      <w:pPr>
        <w:pStyle w:val="a3"/>
        <w:numPr>
          <w:ilvl w:val="1"/>
          <w:numId w:val="4"/>
        </w:numPr>
        <w:tabs>
          <w:tab w:val="left" w:pos="426"/>
        </w:tabs>
        <w:ind w:leftChars="0"/>
      </w:pPr>
      <w:r>
        <w:rPr>
          <w:rFonts w:hint="eastAsia"/>
        </w:rPr>
        <w:t>予想休業・休暇期間を主治医に確認します</w:t>
      </w:r>
    </w:p>
    <w:p w14:paraId="77688568" w14:textId="6517671E" w:rsidR="006A42DC" w:rsidRDefault="006A42DC" w:rsidP="00675AA4">
      <w:pPr>
        <w:pStyle w:val="a3"/>
        <w:numPr>
          <w:ilvl w:val="1"/>
          <w:numId w:val="4"/>
        </w:numPr>
        <w:tabs>
          <w:tab w:val="left" w:pos="426"/>
        </w:tabs>
        <w:ind w:leftChars="0"/>
      </w:pPr>
      <w:r>
        <w:rPr>
          <w:rFonts w:hint="eastAsia"/>
        </w:rPr>
        <w:t>対応者は共感の姿勢で対応するよう心掛けます</w:t>
      </w:r>
    </w:p>
    <w:p w14:paraId="770D5CFA" w14:textId="3FD90398" w:rsidR="00084E5D" w:rsidRDefault="00084E5D" w:rsidP="00084E5D">
      <w:pPr>
        <w:pStyle w:val="a3"/>
        <w:numPr>
          <w:ilvl w:val="0"/>
          <w:numId w:val="4"/>
        </w:numPr>
        <w:tabs>
          <w:tab w:val="left" w:pos="426"/>
        </w:tabs>
        <w:ind w:leftChars="0"/>
      </w:pPr>
      <w:r>
        <w:rPr>
          <w:rFonts w:hint="eastAsia"/>
        </w:rPr>
        <w:t>職場復帰</w:t>
      </w:r>
    </w:p>
    <w:p w14:paraId="40B6037B" w14:textId="3422C3C3" w:rsidR="006E7B1F" w:rsidRDefault="006E7B1F" w:rsidP="00084E5D">
      <w:pPr>
        <w:pStyle w:val="a3"/>
        <w:numPr>
          <w:ilvl w:val="1"/>
          <w:numId w:val="4"/>
        </w:numPr>
        <w:tabs>
          <w:tab w:val="left" w:pos="426"/>
        </w:tabs>
        <w:ind w:leftChars="0"/>
      </w:pPr>
      <w:r>
        <w:rPr>
          <w:rFonts w:hint="eastAsia"/>
        </w:rPr>
        <w:t>職場復帰に当たって本人の話</w:t>
      </w:r>
      <w:r w:rsidR="006A42DC">
        <w:rPr>
          <w:rFonts w:hint="eastAsia"/>
        </w:rPr>
        <w:t>や本人の希望</w:t>
      </w:r>
      <w:r>
        <w:rPr>
          <w:rFonts w:hint="eastAsia"/>
        </w:rPr>
        <w:t>をよく</w:t>
      </w:r>
      <w:r w:rsidR="006A42DC">
        <w:rPr>
          <w:rFonts w:hint="eastAsia"/>
        </w:rPr>
        <w:t>聴取します</w:t>
      </w:r>
    </w:p>
    <w:p w14:paraId="34BCE1AA" w14:textId="471A7B71" w:rsidR="00C51A54" w:rsidRDefault="00C51A54" w:rsidP="00C51A54">
      <w:pPr>
        <w:pStyle w:val="a3"/>
        <w:numPr>
          <w:ilvl w:val="1"/>
          <w:numId w:val="4"/>
        </w:numPr>
        <w:ind w:leftChars="0"/>
      </w:pPr>
      <w:r w:rsidRPr="00C51A54">
        <w:rPr>
          <w:rFonts w:hint="eastAsia"/>
        </w:rPr>
        <w:t>産業医・産業看護職との面接の機会を設けます</w:t>
      </w:r>
    </w:p>
    <w:p w14:paraId="19763F76" w14:textId="400E6692" w:rsidR="00084E5D" w:rsidRDefault="00084E5D" w:rsidP="00084E5D">
      <w:pPr>
        <w:pStyle w:val="a3"/>
        <w:numPr>
          <w:ilvl w:val="1"/>
          <w:numId w:val="4"/>
        </w:numPr>
        <w:tabs>
          <w:tab w:val="left" w:pos="426"/>
        </w:tabs>
        <w:ind w:leftChars="0"/>
      </w:pPr>
      <w:r>
        <w:rPr>
          <w:rFonts w:hint="eastAsia"/>
        </w:rPr>
        <w:t>原則、現職復帰から検討します</w:t>
      </w:r>
    </w:p>
    <w:p w14:paraId="6310FB31" w14:textId="3B7D3521" w:rsidR="00084E5D" w:rsidRDefault="00084E5D" w:rsidP="00084E5D">
      <w:pPr>
        <w:pStyle w:val="a3"/>
        <w:numPr>
          <w:ilvl w:val="1"/>
          <w:numId w:val="4"/>
        </w:numPr>
        <w:tabs>
          <w:tab w:val="left" w:pos="426"/>
        </w:tabs>
        <w:ind w:leftChars="0"/>
      </w:pPr>
      <w:r>
        <w:rPr>
          <w:rFonts w:hint="eastAsia"/>
        </w:rPr>
        <w:t>本人の健康情報が適切に取り扱われることを説明します</w:t>
      </w:r>
    </w:p>
    <w:p w14:paraId="4D6C0988" w14:textId="4DC195DA" w:rsidR="0065062B" w:rsidRDefault="0065062B" w:rsidP="0065062B">
      <w:pPr>
        <w:pStyle w:val="a3"/>
        <w:numPr>
          <w:ilvl w:val="1"/>
          <w:numId w:val="4"/>
        </w:numPr>
        <w:tabs>
          <w:tab w:val="left" w:pos="426"/>
        </w:tabs>
        <w:ind w:leftChars="0"/>
      </w:pPr>
      <w:r>
        <w:rPr>
          <w:rFonts w:hint="eastAsia"/>
        </w:rPr>
        <w:t>利用できる制度や配慮可能な範囲や選択肢を、本人と確認します</w:t>
      </w:r>
    </w:p>
    <w:p w14:paraId="31A3C9CE" w14:textId="75E58ED8" w:rsidR="00084E5D" w:rsidRDefault="00084E5D" w:rsidP="00084E5D">
      <w:pPr>
        <w:pStyle w:val="a3"/>
        <w:numPr>
          <w:ilvl w:val="1"/>
          <w:numId w:val="4"/>
        </w:numPr>
        <w:tabs>
          <w:tab w:val="left" w:pos="426"/>
        </w:tabs>
        <w:ind w:leftChars="0"/>
      </w:pPr>
      <w:r>
        <w:rPr>
          <w:rFonts w:hint="eastAsia"/>
        </w:rPr>
        <w:t>主治医に勤務情報提供書を提出します</w:t>
      </w:r>
    </w:p>
    <w:p w14:paraId="32DDE594" w14:textId="24ABBABA" w:rsidR="00084E5D" w:rsidRDefault="00084E5D" w:rsidP="00084E5D">
      <w:pPr>
        <w:pStyle w:val="a3"/>
        <w:numPr>
          <w:ilvl w:val="1"/>
          <w:numId w:val="4"/>
        </w:numPr>
        <w:tabs>
          <w:tab w:val="left" w:pos="426"/>
        </w:tabs>
        <w:ind w:leftChars="0"/>
      </w:pPr>
      <w:r>
        <w:rPr>
          <w:rFonts w:hint="eastAsia"/>
        </w:rPr>
        <w:t>主治医に</w:t>
      </w:r>
      <w:r w:rsidR="0065062B">
        <w:rPr>
          <w:rFonts w:hint="eastAsia"/>
        </w:rPr>
        <w:t>就業上の注意点が記載された</w:t>
      </w:r>
      <w:r>
        <w:rPr>
          <w:rFonts w:hint="eastAsia"/>
        </w:rPr>
        <w:t>意見書の提出を求めます</w:t>
      </w:r>
    </w:p>
    <w:p w14:paraId="2F282257" w14:textId="51FB73BB" w:rsidR="006E7B1F" w:rsidRDefault="006E7B1F" w:rsidP="00084E5D">
      <w:pPr>
        <w:pStyle w:val="a3"/>
        <w:numPr>
          <w:ilvl w:val="1"/>
          <w:numId w:val="4"/>
        </w:numPr>
        <w:tabs>
          <w:tab w:val="left" w:pos="426"/>
        </w:tabs>
        <w:ind w:leftChars="0"/>
      </w:pPr>
      <w:r>
        <w:rPr>
          <w:rFonts w:hint="eastAsia"/>
        </w:rPr>
        <w:t>主治医の診察時に本人の同意を得て会社の上司が同席し就業上の注意点を確認します</w:t>
      </w:r>
    </w:p>
    <w:p w14:paraId="4DE8FD6C" w14:textId="23EB81EF" w:rsidR="005A57BD" w:rsidRDefault="006E7B1F" w:rsidP="005A57BD">
      <w:pPr>
        <w:pStyle w:val="a3"/>
        <w:numPr>
          <w:ilvl w:val="1"/>
          <w:numId w:val="4"/>
        </w:numPr>
        <w:tabs>
          <w:tab w:val="left" w:pos="426"/>
        </w:tabs>
        <w:ind w:leftChars="0"/>
      </w:pPr>
      <w:r>
        <w:rPr>
          <w:rFonts w:hint="eastAsia"/>
        </w:rPr>
        <w:t>本人に</w:t>
      </w:r>
      <w:r w:rsidR="0065062B">
        <w:rPr>
          <w:rFonts w:hint="eastAsia"/>
        </w:rPr>
        <w:t>就業に当たって配慮してほしいこと</w:t>
      </w:r>
      <w:r w:rsidR="00D476A8">
        <w:rPr>
          <w:rFonts w:hint="eastAsia"/>
        </w:rPr>
        <w:t>（駐車場を近くにするなど）</w:t>
      </w:r>
      <w:r>
        <w:rPr>
          <w:rFonts w:hint="eastAsia"/>
        </w:rPr>
        <w:t>の申し出をするよう勧めます</w:t>
      </w:r>
    </w:p>
    <w:p w14:paraId="23A84BC6" w14:textId="01D529A0" w:rsidR="00084E5D" w:rsidRDefault="00084E5D" w:rsidP="00084E5D">
      <w:pPr>
        <w:pStyle w:val="a3"/>
        <w:numPr>
          <w:ilvl w:val="1"/>
          <w:numId w:val="4"/>
        </w:numPr>
        <w:tabs>
          <w:tab w:val="left" w:pos="426"/>
        </w:tabs>
        <w:ind w:leftChars="0"/>
      </w:pPr>
      <w:r>
        <w:rPr>
          <w:rFonts w:hint="eastAsia"/>
        </w:rPr>
        <w:t>主治医の意見書を参考に</w:t>
      </w:r>
      <w:r w:rsidR="0065062B">
        <w:rPr>
          <w:rFonts w:hint="eastAsia"/>
        </w:rPr>
        <w:t>、</w:t>
      </w:r>
      <w:r w:rsidR="00991ACE">
        <w:rPr>
          <w:rFonts w:hint="eastAsia"/>
        </w:rPr>
        <w:t>①</w:t>
      </w:r>
      <w:r w:rsidR="0065062B">
        <w:rPr>
          <w:rFonts w:hint="eastAsia"/>
        </w:rPr>
        <w:t>安全配慮上必要である</w:t>
      </w:r>
      <w:r>
        <w:rPr>
          <w:rFonts w:hint="eastAsia"/>
        </w:rPr>
        <w:t>適切な就業上の措置</w:t>
      </w:r>
      <w:r w:rsidR="006E7B1F">
        <w:rPr>
          <w:rFonts w:hint="eastAsia"/>
        </w:rPr>
        <w:t>の</w:t>
      </w:r>
      <w:r>
        <w:rPr>
          <w:rFonts w:hint="eastAsia"/>
        </w:rPr>
        <w:t>検討</w:t>
      </w:r>
      <w:r w:rsidR="006E7B1F">
        <w:rPr>
          <w:rFonts w:hint="eastAsia"/>
        </w:rPr>
        <w:t>と、</w:t>
      </w:r>
      <w:r w:rsidR="00991ACE">
        <w:rPr>
          <w:rFonts w:hint="eastAsia"/>
        </w:rPr>
        <w:t>②</w:t>
      </w:r>
      <w:r w:rsidR="006E7B1F">
        <w:rPr>
          <w:rFonts w:hint="eastAsia"/>
        </w:rPr>
        <w:t>配慮してほしいことの実践について</w:t>
      </w:r>
      <w:r w:rsidR="0065062B">
        <w:rPr>
          <w:rFonts w:hint="eastAsia"/>
        </w:rPr>
        <w:t>本人とともに</w:t>
      </w:r>
      <w:r w:rsidR="006E7B1F">
        <w:rPr>
          <w:rFonts w:hint="eastAsia"/>
        </w:rPr>
        <w:t>確認します</w:t>
      </w:r>
    </w:p>
    <w:p w14:paraId="3B633E12" w14:textId="12ADB4B7" w:rsidR="00084E5D" w:rsidRDefault="00084E5D" w:rsidP="00084E5D">
      <w:pPr>
        <w:pStyle w:val="a3"/>
        <w:numPr>
          <w:ilvl w:val="1"/>
          <w:numId w:val="4"/>
        </w:numPr>
        <w:tabs>
          <w:tab w:val="left" w:pos="426"/>
        </w:tabs>
        <w:ind w:leftChars="0"/>
      </w:pPr>
      <w:r>
        <w:rPr>
          <w:rFonts w:hint="eastAsia"/>
        </w:rPr>
        <w:t>就業上の措置が実施される場合には産業医に相談します</w:t>
      </w:r>
    </w:p>
    <w:p w14:paraId="49B0691B" w14:textId="72FE2CD8" w:rsidR="00084E5D" w:rsidRDefault="00084E5D" w:rsidP="00084E5D">
      <w:pPr>
        <w:pStyle w:val="a3"/>
        <w:numPr>
          <w:ilvl w:val="1"/>
          <w:numId w:val="4"/>
        </w:numPr>
        <w:tabs>
          <w:tab w:val="left" w:pos="426"/>
        </w:tabs>
        <w:ind w:leftChars="0"/>
      </w:pPr>
      <w:r>
        <w:rPr>
          <w:rFonts w:hint="eastAsia"/>
        </w:rPr>
        <w:t>就業上の措置を実施することで影響を受ける同僚に影響の範囲と病状の一部を説明します</w:t>
      </w:r>
    </w:p>
    <w:p w14:paraId="1C0B51E9" w14:textId="5B1BBDC7" w:rsidR="00C51A54" w:rsidRDefault="00C51A54" w:rsidP="00C51A54">
      <w:pPr>
        <w:pStyle w:val="a3"/>
        <w:numPr>
          <w:ilvl w:val="1"/>
          <w:numId w:val="4"/>
        </w:numPr>
        <w:ind w:leftChars="0"/>
      </w:pPr>
      <w:r w:rsidRPr="00C51A54">
        <w:rPr>
          <w:rFonts w:hint="eastAsia"/>
        </w:rPr>
        <w:t>安全に通勤可能か確認します</w:t>
      </w:r>
    </w:p>
    <w:p w14:paraId="62E5B366" w14:textId="21204731" w:rsidR="00D3288F" w:rsidRDefault="00D3288F" w:rsidP="00D3288F">
      <w:pPr>
        <w:pStyle w:val="a3"/>
        <w:numPr>
          <w:ilvl w:val="1"/>
          <w:numId w:val="4"/>
        </w:numPr>
        <w:tabs>
          <w:tab w:val="left" w:pos="426"/>
        </w:tabs>
        <w:ind w:leftChars="0"/>
      </w:pPr>
      <w:r>
        <w:rPr>
          <w:rFonts w:hint="eastAsia"/>
        </w:rPr>
        <w:t>職場復帰の目的・目標・ゴールを、本人を含めた関係者で協議します</w:t>
      </w:r>
    </w:p>
    <w:p w14:paraId="5F4FE41D" w14:textId="66FCA266" w:rsidR="00D36142" w:rsidRDefault="00084E5D" w:rsidP="006A42DC">
      <w:pPr>
        <w:pStyle w:val="a3"/>
        <w:numPr>
          <w:ilvl w:val="1"/>
          <w:numId w:val="4"/>
        </w:numPr>
        <w:tabs>
          <w:tab w:val="left" w:pos="426"/>
        </w:tabs>
        <w:ind w:leftChars="0"/>
      </w:pPr>
      <w:r>
        <w:rPr>
          <w:rFonts w:hint="eastAsia"/>
        </w:rPr>
        <w:t>職場復帰プランを本人とともに検討します</w:t>
      </w:r>
    </w:p>
    <w:p w14:paraId="04EF0AFC" w14:textId="065D23C6" w:rsidR="005A57BD" w:rsidRDefault="005A57BD" w:rsidP="006A42DC">
      <w:pPr>
        <w:pStyle w:val="a3"/>
        <w:numPr>
          <w:ilvl w:val="1"/>
          <w:numId w:val="4"/>
        </w:numPr>
        <w:tabs>
          <w:tab w:val="left" w:pos="426"/>
        </w:tabs>
        <w:ind w:leftChars="0"/>
      </w:pPr>
      <w:r>
        <w:rPr>
          <w:rFonts w:hint="eastAsia"/>
        </w:rPr>
        <w:t>外部機関（ジョブコーチ、職業訓練センター、産業保健総合支援センターなど）の活用を検討します。</w:t>
      </w:r>
    </w:p>
    <w:p w14:paraId="6A93599F" w14:textId="169FB195" w:rsidR="006A42DC" w:rsidRDefault="006A42DC" w:rsidP="006A42DC">
      <w:pPr>
        <w:pStyle w:val="a3"/>
        <w:numPr>
          <w:ilvl w:val="0"/>
          <w:numId w:val="4"/>
        </w:numPr>
        <w:tabs>
          <w:tab w:val="left" w:pos="426"/>
        </w:tabs>
        <w:ind w:leftChars="0"/>
      </w:pPr>
      <w:r>
        <w:rPr>
          <w:rFonts w:hint="eastAsia"/>
        </w:rPr>
        <w:t>フォローアップ時</w:t>
      </w:r>
    </w:p>
    <w:p w14:paraId="741BB20E" w14:textId="77777777" w:rsidR="00284C75" w:rsidRPr="00284C75" w:rsidRDefault="00284C75" w:rsidP="00284C75">
      <w:pPr>
        <w:pStyle w:val="a3"/>
        <w:numPr>
          <w:ilvl w:val="1"/>
          <w:numId w:val="4"/>
        </w:numPr>
        <w:ind w:leftChars="0"/>
      </w:pPr>
      <w:r w:rsidRPr="00284C75">
        <w:rPr>
          <w:rFonts w:hint="eastAsia"/>
        </w:rPr>
        <w:lastRenderedPageBreak/>
        <w:t>日ごろから本人に声かけをします</w:t>
      </w:r>
    </w:p>
    <w:p w14:paraId="2ABE297F" w14:textId="55F9FF74" w:rsidR="00284C75" w:rsidRDefault="00C51A54" w:rsidP="006A42DC">
      <w:pPr>
        <w:pStyle w:val="a3"/>
        <w:numPr>
          <w:ilvl w:val="1"/>
          <w:numId w:val="4"/>
        </w:numPr>
        <w:tabs>
          <w:tab w:val="left" w:pos="426"/>
        </w:tabs>
        <w:ind w:leftChars="0"/>
      </w:pPr>
      <w:r w:rsidRPr="00C51A54">
        <w:t>4.2</w:t>
      </w:r>
      <w:r w:rsidRPr="00C51A54">
        <w:tab/>
        <w:t>見た目の変化についての申し出に対して、受容的な姿勢で対応するよう心がけます</w:t>
      </w:r>
    </w:p>
    <w:p w14:paraId="076C5475" w14:textId="3475EAD1" w:rsidR="006A42DC" w:rsidRDefault="006A42DC" w:rsidP="006A42DC">
      <w:pPr>
        <w:pStyle w:val="a3"/>
        <w:numPr>
          <w:ilvl w:val="1"/>
          <w:numId w:val="4"/>
        </w:numPr>
        <w:tabs>
          <w:tab w:val="left" w:pos="426"/>
        </w:tabs>
        <w:ind w:leftChars="0"/>
      </w:pPr>
      <w:r>
        <w:rPr>
          <w:rFonts w:hint="eastAsia"/>
        </w:rPr>
        <w:t>仕事や環境が負担になっていないか本人に聴取します</w:t>
      </w:r>
    </w:p>
    <w:p w14:paraId="69CB5CBD" w14:textId="7C0D7159" w:rsidR="006A42DC" w:rsidRDefault="006A42DC" w:rsidP="006A42DC">
      <w:pPr>
        <w:pStyle w:val="a3"/>
        <w:numPr>
          <w:ilvl w:val="1"/>
          <w:numId w:val="4"/>
        </w:numPr>
        <w:tabs>
          <w:tab w:val="left" w:pos="426"/>
        </w:tabs>
        <w:ind w:leftChars="0"/>
      </w:pPr>
      <w:r>
        <w:rPr>
          <w:rFonts w:hint="eastAsia"/>
        </w:rPr>
        <w:t>本人のキャリアやアイデンティティなどについて不安に思っていることについて聴取します</w:t>
      </w:r>
    </w:p>
    <w:p w14:paraId="07F6D45D" w14:textId="3EE40A98" w:rsidR="005A57BD" w:rsidRPr="005A57BD" w:rsidRDefault="005A57BD" w:rsidP="005A57BD">
      <w:pPr>
        <w:pStyle w:val="a3"/>
        <w:numPr>
          <w:ilvl w:val="1"/>
          <w:numId w:val="4"/>
        </w:numPr>
        <w:ind w:leftChars="0"/>
      </w:pPr>
      <w:r w:rsidRPr="005A57BD">
        <w:rPr>
          <w:rFonts w:hint="eastAsia"/>
        </w:rPr>
        <w:t>病状や治療状況に変化</w:t>
      </w:r>
      <w:r w:rsidRPr="005A57BD">
        <w:t xml:space="preserve"> がないか本人に聴取します。変化があれば、3</w:t>
      </w:r>
      <w:r>
        <w:rPr>
          <w:rFonts w:hint="eastAsia"/>
        </w:rPr>
        <w:t>（職場復帰）</w:t>
      </w:r>
      <w:r w:rsidRPr="005A57BD">
        <w:t>の対応</w:t>
      </w:r>
      <w:r>
        <w:rPr>
          <w:rFonts w:hint="eastAsia"/>
        </w:rPr>
        <w:t>と同様の検討を行います</w:t>
      </w:r>
      <w:r w:rsidRPr="005A57BD">
        <w:t>。</w:t>
      </w:r>
    </w:p>
    <w:p w14:paraId="633A96EE" w14:textId="5B9EA4E8" w:rsidR="00D3288F" w:rsidRDefault="005A57BD" w:rsidP="00070AE9">
      <w:pPr>
        <w:pStyle w:val="a3"/>
        <w:numPr>
          <w:ilvl w:val="1"/>
          <w:numId w:val="4"/>
        </w:numPr>
        <w:ind w:leftChars="0"/>
      </w:pPr>
      <w:r w:rsidRPr="005A57BD">
        <w:rPr>
          <w:rFonts w:hint="eastAsia"/>
        </w:rPr>
        <w:t>就業上の措置の実施で影響を受けている同僚等にも、負担になっていないか聴取します。必要に応じて、病状の一部も追加説明します。</w:t>
      </w:r>
    </w:p>
    <w:p w14:paraId="67A5AC47" w14:textId="77777777" w:rsidR="00C51A54" w:rsidRPr="00C51A54" w:rsidRDefault="00C51A54" w:rsidP="00C51A54">
      <w:pPr>
        <w:pStyle w:val="a3"/>
        <w:numPr>
          <w:ilvl w:val="1"/>
          <w:numId w:val="4"/>
        </w:numPr>
        <w:ind w:leftChars="0"/>
      </w:pPr>
      <w:r w:rsidRPr="00C51A54">
        <w:rPr>
          <w:rFonts w:hint="eastAsia"/>
        </w:rPr>
        <w:t>資格取得や技能習得を支援します</w:t>
      </w:r>
    </w:p>
    <w:p w14:paraId="70294EBE" w14:textId="77777777" w:rsidR="00C51A54" w:rsidRDefault="00C51A54" w:rsidP="00C51A54">
      <w:pPr>
        <w:ind w:left="425"/>
      </w:pPr>
    </w:p>
    <w:p w14:paraId="6E2A1C22" w14:textId="254EAA16" w:rsidR="00D36142" w:rsidRPr="00D36142" w:rsidRDefault="00D36142" w:rsidP="00D36142">
      <w:pPr>
        <w:tabs>
          <w:tab w:val="left" w:pos="426"/>
        </w:tabs>
      </w:pPr>
      <w:r w:rsidRPr="00D36142">
        <w:rPr>
          <w:rFonts w:hint="eastAsia"/>
        </w:rPr>
        <w:t>【しくみ</w:t>
      </w:r>
      <w:r w:rsidR="00E26C9C">
        <w:rPr>
          <w:rFonts w:hint="eastAsia"/>
        </w:rPr>
        <w:t>（組織対応）</w:t>
      </w:r>
      <w:r w:rsidRPr="00D36142">
        <w:rPr>
          <w:rFonts w:hint="eastAsia"/>
        </w:rPr>
        <w:t>】</w:t>
      </w:r>
    </w:p>
    <w:p w14:paraId="6A24B176" w14:textId="77777777" w:rsidR="00991ACE" w:rsidRDefault="00991ACE" w:rsidP="00D476A8">
      <w:pPr>
        <w:numPr>
          <w:ilvl w:val="0"/>
          <w:numId w:val="4"/>
        </w:numPr>
        <w:tabs>
          <w:tab w:val="left" w:pos="426"/>
        </w:tabs>
      </w:pPr>
      <w:r>
        <w:rPr>
          <w:rFonts w:hint="eastAsia"/>
        </w:rPr>
        <w:t>休職時</w:t>
      </w:r>
    </w:p>
    <w:p w14:paraId="15E04645" w14:textId="77777777" w:rsidR="00991ACE" w:rsidRDefault="00991ACE" w:rsidP="00D476A8">
      <w:pPr>
        <w:numPr>
          <w:ilvl w:val="1"/>
          <w:numId w:val="4"/>
        </w:numPr>
        <w:tabs>
          <w:tab w:val="left" w:pos="426"/>
        </w:tabs>
      </w:pPr>
      <w:r>
        <w:rPr>
          <w:rFonts w:hint="eastAsia"/>
        </w:rPr>
        <w:t>休職者情報を</w:t>
      </w:r>
      <w:r w:rsidR="00D36142" w:rsidRPr="00D36142">
        <w:rPr>
          <w:rFonts w:hint="eastAsia"/>
        </w:rPr>
        <w:t>、関係者（上司・人事・衛生管理者・産業保健スタッフ）に</w:t>
      </w:r>
      <w:r>
        <w:rPr>
          <w:rFonts w:hint="eastAsia"/>
        </w:rPr>
        <w:t>周知する仕組みを構築します</w:t>
      </w:r>
    </w:p>
    <w:p w14:paraId="1A7C67D9" w14:textId="59ED1B89" w:rsidR="00D36142" w:rsidRDefault="00D36142" w:rsidP="00D476A8">
      <w:pPr>
        <w:numPr>
          <w:ilvl w:val="1"/>
          <w:numId w:val="4"/>
        </w:numPr>
        <w:tabs>
          <w:tab w:val="left" w:pos="426"/>
        </w:tabs>
      </w:pPr>
      <w:r w:rsidRPr="00D36142">
        <w:rPr>
          <w:rFonts w:hint="eastAsia"/>
        </w:rPr>
        <w:t>健康情報</w:t>
      </w:r>
      <w:r w:rsidR="00991ACE">
        <w:rPr>
          <w:rFonts w:hint="eastAsia"/>
        </w:rPr>
        <w:t>（個人情報）の</w:t>
      </w:r>
      <w:r w:rsidRPr="00D36142">
        <w:rPr>
          <w:rFonts w:hint="eastAsia"/>
        </w:rPr>
        <w:t>取り扱いフローを作成</w:t>
      </w:r>
      <w:r w:rsidR="00991ACE">
        <w:rPr>
          <w:rFonts w:hint="eastAsia"/>
        </w:rPr>
        <w:t>します</w:t>
      </w:r>
    </w:p>
    <w:p w14:paraId="784631BB" w14:textId="10630F01" w:rsidR="00991ACE" w:rsidRDefault="00991ACE" w:rsidP="00D476A8">
      <w:pPr>
        <w:numPr>
          <w:ilvl w:val="0"/>
          <w:numId w:val="4"/>
        </w:numPr>
        <w:tabs>
          <w:tab w:val="left" w:pos="426"/>
        </w:tabs>
      </w:pPr>
      <w:r>
        <w:rPr>
          <w:rFonts w:hint="eastAsia"/>
        </w:rPr>
        <w:t>休職中</w:t>
      </w:r>
    </w:p>
    <w:p w14:paraId="43435049" w14:textId="25C519DD" w:rsidR="00991ACE" w:rsidRDefault="00991ACE" w:rsidP="00D476A8">
      <w:pPr>
        <w:numPr>
          <w:ilvl w:val="1"/>
          <w:numId w:val="4"/>
        </w:numPr>
        <w:tabs>
          <w:tab w:val="left" w:pos="426"/>
        </w:tabs>
      </w:pPr>
      <w:r>
        <w:rPr>
          <w:rFonts w:hint="eastAsia"/>
        </w:rPr>
        <w:t>休職中に月に1回程度上司が本人に連絡するルールを構築します。</w:t>
      </w:r>
    </w:p>
    <w:p w14:paraId="157DE710" w14:textId="0E59FF23" w:rsidR="00991ACE" w:rsidRDefault="00991ACE" w:rsidP="00D476A8">
      <w:pPr>
        <w:numPr>
          <w:ilvl w:val="0"/>
          <w:numId w:val="4"/>
        </w:numPr>
        <w:tabs>
          <w:tab w:val="left" w:pos="426"/>
        </w:tabs>
      </w:pPr>
      <w:r>
        <w:rPr>
          <w:rFonts w:hint="eastAsia"/>
        </w:rPr>
        <w:t>職場復帰時</w:t>
      </w:r>
    </w:p>
    <w:p w14:paraId="2D9D957E" w14:textId="64367CA0" w:rsidR="00991ACE" w:rsidRDefault="00991ACE" w:rsidP="00D476A8">
      <w:pPr>
        <w:numPr>
          <w:ilvl w:val="1"/>
          <w:numId w:val="4"/>
        </w:numPr>
        <w:tabs>
          <w:tab w:val="left" w:pos="426"/>
        </w:tabs>
      </w:pPr>
      <w:r>
        <w:rPr>
          <w:rFonts w:hint="eastAsia"/>
        </w:rPr>
        <w:t>勤務情報提供書の書式を準備し主治医に手渡す仕組みを構築します</w:t>
      </w:r>
    </w:p>
    <w:p w14:paraId="1957E091" w14:textId="3C6CF613" w:rsidR="00991ACE" w:rsidRDefault="00991ACE" w:rsidP="00D476A8">
      <w:pPr>
        <w:numPr>
          <w:ilvl w:val="1"/>
          <w:numId w:val="4"/>
        </w:numPr>
        <w:tabs>
          <w:tab w:val="left" w:pos="426"/>
        </w:tabs>
      </w:pPr>
      <w:r>
        <w:rPr>
          <w:rFonts w:hint="eastAsia"/>
        </w:rPr>
        <w:t>主治医の意見書の書式を整備し主治医から確実に意見書を受け取るルールを構築します。</w:t>
      </w:r>
    </w:p>
    <w:p w14:paraId="3B29031B" w14:textId="04407BB1" w:rsidR="00991ACE" w:rsidRDefault="00991ACE" w:rsidP="00D476A8">
      <w:pPr>
        <w:numPr>
          <w:ilvl w:val="1"/>
          <w:numId w:val="4"/>
        </w:numPr>
        <w:tabs>
          <w:tab w:val="left" w:pos="426"/>
        </w:tabs>
      </w:pPr>
      <w:r>
        <w:rPr>
          <w:rFonts w:hint="eastAsia"/>
        </w:rPr>
        <w:t>就業上の措置を実施するにあたり、</w:t>
      </w:r>
      <w:r w:rsidR="00E26C9C">
        <w:rPr>
          <w:rFonts w:hint="eastAsia"/>
        </w:rPr>
        <w:t>産業医の助言を受ける体制を構築します</w:t>
      </w:r>
    </w:p>
    <w:p w14:paraId="38D5E9E7" w14:textId="473A31B8" w:rsidR="00E26C9C" w:rsidRPr="00D36142" w:rsidRDefault="00E26C9C" w:rsidP="00D476A8">
      <w:pPr>
        <w:numPr>
          <w:ilvl w:val="1"/>
          <w:numId w:val="4"/>
        </w:numPr>
        <w:tabs>
          <w:tab w:val="left" w:pos="426"/>
        </w:tabs>
      </w:pPr>
      <w:r>
        <w:rPr>
          <w:rFonts w:hint="eastAsia"/>
        </w:rPr>
        <w:t>就業上の措置を実施する場合、事前に本人と協議する仕組みを構築します</w:t>
      </w:r>
    </w:p>
    <w:p w14:paraId="41183D1B" w14:textId="77777777" w:rsidR="00991ACE" w:rsidRDefault="00991ACE" w:rsidP="00D476A8">
      <w:pPr>
        <w:numPr>
          <w:ilvl w:val="0"/>
          <w:numId w:val="4"/>
        </w:numPr>
        <w:tabs>
          <w:tab w:val="left" w:pos="426"/>
        </w:tabs>
      </w:pPr>
      <w:r>
        <w:rPr>
          <w:rFonts w:hint="eastAsia"/>
        </w:rPr>
        <w:t>日ごろから</w:t>
      </w:r>
    </w:p>
    <w:p w14:paraId="31C3CEE0" w14:textId="35DBEAA8" w:rsidR="00D36142" w:rsidRDefault="00D36142" w:rsidP="00D476A8">
      <w:pPr>
        <w:numPr>
          <w:ilvl w:val="1"/>
          <w:numId w:val="4"/>
        </w:numPr>
        <w:tabs>
          <w:tab w:val="left" w:pos="426"/>
        </w:tabs>
      </w:pPr>
      <w:r w:rsidRPr="00D36142">
        <w:rPr>
          <w:rFonts w:hint="eastAsia"/>
        </w:rPr>
        <w:t>特定の疾患（がんなど）に偏ら</w:t>
      </w:r>
      <w:r w:rsidR="00991ACE">
        <w:rPr>
          <w:rFonts w:hint="eastAsia"/>
        </w:rPr>
        <w:t>ずすべての労働者が働きやすくなる（ダイバーシティマネジメント）制度</w:t>
      </w:r>
      <w:r w:rsidR="005A57BD">
        <w:rPr>
          <w:rFonts w:hint="eastAsia"/>
        </w:rPr>
        <w:t>・環境づくり</w:t>
      </w:r>
      <w:r w:rsidR="00991ACE">
        <w:rPr>
          <w:rFonts w:hint="eastAsia"/>
        </w:rPr>
        <w:t>を行います</w:t>
      </w:r>
    </w:p>
    <w:p w14:paraId="45056F52" w14:textId="3BCF8856" w:rsidR="00E26C9C" w:rsidRDefault="005A57BD" w:rsidP="00DE58DC">
      <w:pPr>
        <w:numPr>
          <w:ilvl w:val="1"/>
          <w:numId w:val="4"/>
        </w:numPr>
        <w:tabs>
          <w:tab w:val="left" w:pos="426"/>
        </w:tabs>
      </w:pPr>
      <w:r>
        <w:rPr>
          <w:rFonts w:hint="eastAsia"/>
        </w:rPr>
        <w:t>制度や環境が実際に充分利用できる状況か定期的に確認します</w:t>
      </w:r>
    </w:p>
    <w:p w14:paraId="05D2C371" w14:textId="77777777" w:rsidR="005A57BD" w:rsidRDefault="00D36142" w:rsidP="00D476A8">
      <w:pPr>
        <w:numPr>
          <w:ilvl w:val="1"/>
          <w:numId w:val="4"/>
        </w:numPr>
        <w:tabs>
          <w:tab w:val="left" w:pos="426"/>
        </w:tabs>
      </w:pPr>
      <w:r w:rsidRPr="00D36142">
        <w:rPr>
          <w:rFonts w:hint="eastAsia"/>
        </w:rPr>
        <w:t>慢性疾患では経過中の症状変化に合わせて</w:t>
      </w:r>
      <w:r w:rsidR="00E26C9C">
        <w:rPr>
          <w:rFonts w:hint="eastAsia"/>
        </w:rPr>
        <w:t>就業上の措置を実施できるよう工夫します</w:t>
      </w:r>
    </w:p>
    <w:p w14:paraId="1C540DF5" w14:textId="62983498" w:rsidR="005A57BD" w:rsidRDefault="005A57BD" w:rsidP="00D476A8">
      <w:pPr>
        <w:numPr>
          <w:ilvl w:val="1"/>
          <w:numId w:val="4"/>
        </w:numPr>
        <w:tabs>
          <w:tab w:val="left" w:pos="426"/>
        </w:tabs>
      </w:pPr>
      <w:r>
        <w:rPr>
          <w:rFonts w:hint="eastAsia"/>
        </w:rPr>
        <w:t>労働者が健康に関することについて相談できる相談窓口を設置し、周知します</w:t>
      </w:r>
    </w:p>
    <w:p w14:paraId="04269EB0" w14:textId="6D628B62" w:rsidR="00C51A54" w:rsidRDefault="00C51A54" w:rsidP="00C51A54">
      <w:pPr>
        <w:pStyle w:val="a3"/>
        <w:numPr>
          <w:ilvl w:val="1"/>
          <w:numId w:val="4"/>
        </w:numPr>
        <w:ind w:leftChars="0"/>
      </w:pPr>
      <w:r w:rsidRPr="00C51A54">
        <w:rPr>
          <w:rFonts w:hint="eastAsia"/>
        </w:rPr>
        <w:t>外部機関（ジョブコーチ、職業訓練センター、産業保健総合支援センターなど）を活用する準備をします</w:t>
      </w:r>
    </w:p>
    <w:p w14:paraId="3FE435E6" w14:textId="27AF2FBF" w:rsidR="00D36142" w:rsidRDefault="005A57BD" w:rsidP="00D476A8">
      <w:pPr>
        <w:numPr>
          <w:ilvl w:val="1"/>
          <w:numId w:val="4"/>
        </w:numPr>
        <w:tabs>
          <w:tab w:val="left" w:pos="426"/>
        </w:tabs>
      </w:pPr>
      <w:r>
        <w:rPr>
          <w:rFonts w:hint="eastAsia"/>
        </w:rPr>
        <w:t>部下の変化に気づいた際は本人の話を十分に聴くことを、管理者に教育します</w:t>
      </w:r>
    </w:p>
    <w:p w14:paraId="50348F8D" w14:textId="73A47F18" w:rsidR="00070AE9" w:rsidRPr="00D36142" w:rsidRDefault="00070AE9" w:rsidP="00D476A8">
      <w:pPr>
        <w:numPr>
          <w:ilvl w:val="1"/>
          <w:numId w:val="4"/>
        </w:numPr>
        <w:tabs>
          <w:tab w:val="left" w:pos="426"/>
        </w:tabs>
      </w:pPr>
      <w:r>
        <w:rPr>
          <w:rFonts w:hint="eastAsia"/>
        </w:rPr>
        <w:t>仕事での病気による働きづらさがあれば都度を申し出るよう、労働者に教育します</w:t>
      </w:r>
    </w:p>
    <w:p w14:paraId="30F4A02F" w14:textId="77777777" w:rsidR="00D36142" w:rsidRPr="00D36142" w:rsidRDefault="00D36142" w:rsidP="00D36142">
      <w:pPr>
        <w:tabs>
          <w:tab w:val="left" w:pos="426"/>
        </w:tabs>
      </w:pPr>
      <w:r w:rsidRPr="00D36142">
        <w:rPr>
          <w:rFonts w:hint="eastAsia"/>
        </w:rPr>
        <w:t>【風土】</w:t>
      </w:r>
    </w:p>
    <w:p w14:paraId="79F83D4F" w14:textId="3C27AFEE" w:rsidR="000C29AB" w:rsidRDefault="000C29AB" w:rsidP="00D476A8">
      <w:pPr>
        <w:numPr>
          <w:ilvl w:val="0"/>
          <w:numId w:val="4"/>
        </w:numPr>
        <w:tabs>
          <w:tab w:val="left" w:pos="426"/>
        </w:tabs>
      </w:pPr>
      <w:r>
        <w:rPr>
          <w:rFonts w:hint="eastAsia"/>
        </w:rPr>
        <w:t>目的の共有化</w:t>
      </w:r>
    </w:p>
    <w:p w14:paraId="22AEEF82" w14:textId="08ACBCD3" w:rsidR="004506CC" w:rsidRDefault="004506CC" w:rsidP="00D476A8">
      <w:pPr>
        <w:numPr>
          <w:ilvl w:val="1"/>
          <w:numId w:val="4"/>
        </w:numPr>
        <w:tabs>
          <w:tab w:val="left" w:pos="426"/>
        </w:tabs>
      </w:pPr>
      <w:r>
        <w:rPr>
          <w:rFonts w:hint="eastAsia"/>
        </w:rPr>
        <w:t>自社にとって両立支援を実施する目的について事前に検討します</w:t>
      </w:r>
    </w:p>
    <w:p w14:paraId="65D49CED" w14:textId="7C7997BA" w:rsidR="00070AE9" w:rsidRDefault="00070AE9" w:rsidP="00D476A8">
      <w:pPr>
        <w:numPr>
          <w:ilvl w:val="1"/>
          <w:numId w:val="4"/>
        </w:numPr>
        <w:tabs>
          <w:tab w:val="left" w:pos="426"/>
        </w:tabs>
      </w:pPr>
      <w:r>
        <w:rPr>
          <w:rFonts w:hint="eastAsia"/>
        </w:rPr>
        <w:t>健康経営の一環として両立支援に取り組みます</w:t>
      </w:r>
    </w:p>
    <w:p w14:paraId="51639F19" w14:textId="23B9EADC" w:rsidR="000C29AB" w:rsidRDefault="000C29AB" w:rsidP="00D476A8">
      <w:pPr>
        <w:pStyle w:val="a3"/>
        <w:numPr>
          <w:ilvl w:val="0"/>
          <w:numId w:val="4"/>
        </w:numPr>
        <w:ind w:leftChars="0"/>
      </w:pPr>
      <w:r>
        <w:rPr>
          <w:rFonts w:hint="eastAsia"/>
        </w:rPr>
        <w:t>周知</w:t>
      </w:r>
    </w:p>
    <w:p w14:paraId="74CFBF24" w14:textId="4633EEF9" w:rsidR="005A57BD" w:rsidRPr="005A57BD" w:rsidRDefault="005A57BD" w:rsidP="00D476A8">
      <w:pPr>
        <w:pStyle w:val="a3"/>
        <w:numPr>
          <w:ilvl w:val="1"/>
          <w:numId w:val="4"/>
        </w:numPr>
        <w:ind w:leftChars="0"/>
      </w:pPr>
      <w:r w:rsidRPr="005A57BD">
        <w:rPr>
          <w:rFonts w:hint="eastAsia"/>
        </w:rPr>
        <w:t>利用できる制度や環境について周知します</w:t>
      </w:r>
    </w:p>
    <w:p w14:paraId="33B1E692" w14:textId="7BF72A5C" w:rsidR="00D36142" w:rsidRPr="00D36142" w:rsidRDefault="004506CC" w:rsidP="00D476A8">
      <w:pPr>
        <w:numPr>
          <w:ilvl w:val="1"/>
          <w:numId w:val="4"/>
        </w:numPr>
        <w:tabs>
          <w:tab w:val="left" w:pos="426"/>
        </w:tabs>
      </w:pPr>
      <w:r>
        <w:rPr>
          <w:rFonts w:hint="eastAsia"/>
        </w:rPr>
        <w:t>両立支援の実施について社内周知をします</w:t>
      </w:r>
    </w:p>
    <w:p w14:paraId="4AE72B0E" w14:textId="7CD2658D" w:rsidR="00D36142" w:rsidRDefault="00D36142" w:rsidP="00D476A8">
      <w:pPr>
        <w:numPr>
          <w:ilvl w:val="1"/>
          <w:numId w:val="4"/>
        </w:numPr>
        <w:tabs>
          <w:tab w:val="left" w:pos="426"/>
        </w:tabs>
      </w:pPr>
      <w:r w:rsidRPr="00D36142">
        <w:rPr>
          <w:rFonts w:hint="eastAsia"/>
        </w:rPr>
        <w:t>実際に一例体験したら</w:t>
      </w:r>
      <w:r w:rsidR="00E26C9C">
        <w:rPr>
          <w:rFonts w:hint="eastAsia"/>
        </w:rPr>
        <w:t>、組織</w:t>
      </w:r>
      <w:r w:rsidRPr="00D36142">
        <w:rPr>
          <w:rFonts w:hint="eastAsia"/>
        </w:rPr>
        <w:t>体験</w:t>
      </w:r>
      <w:r w:rsidR="00E26C9C">
        <w:rPr>
          <w:rFonts w:hint="eastAsia"/>
        </w:rPr>
        <w:t>や個人体験を個人情報の範囲内で共有します</w:t>
      </w:r>
    </w:p>
    <w:p w14:paraId="2E8EC47D" w14:textId="61BAABA9" w:rsidR="00804DA6" w:rsidRDefault="00804DA6" w:rsidP="00D476A8">
      <w:pPr>
        <w:numPr>
          <w:ilvl w:val="1"/>
          <w:numId w:val="4"/>
        </w:numPr>
        <w:tabs>
          <w:tab w:val="left" w:pos="426"/>
        </w:tabs>
      </w:pPr>
      <w:r w:rsidRPr="00804DA6">
        <w:t>厚生労働省や地方自治体主催の企業向けの両立支援シンポジウムやがん教育研修会に参加します</w:t>
      </w:r>
    </w:p>
    <w:p w14:paraId="51586662" w14:textId="38BC9EEE" w:rsidR="00C51A54" w:rsidRDefault="00C51A54" w:rsidP="00C51A54">
      <w:pPr>
        <w:pStyle w:val="a3"/>
        <w:numPr>
          <w:ilvl w:val="1"/>
          <w:numId w:val="4"/>
        </w:numPr>
        <w:ind w:leftChars="0"/>
      </w:pPr>
      <w:r w:rsidRPr="00C51A54">
        <w:rPr>
          <w:rFonts w:hint="eastAsia"/>
        </w:rPr>
        <w:t>両立支援コーディネーター研修を受講します。</w:t>
      </w:r>
    </w:p>
    <w:p w14:paraId="3729DB3E" w14:textId="77777777" w:rsidR="00C51A54" w:rsidRPr="00D36142" w:rsidRDefault="00C51A54" w:rsidP="00C51A54">
      <w:pPr>
        <w:pStyle w:val="a3"/>
        <w:ind w:leftChars="0" w:left="992"/>
      </w:pPr>
    </w:p>
    <w:p w14:paraId="111EFFFF" w14:textId="4928A019" w:rsidR="00D36142" w:rsidRDefault="00070AE9" w:rsidP="00D476A8">
      <w:pPr>
        <w:pStyle w:val="a3"/>
        <w:numPr>
          <w:ilvl w:val="0"/>
          <w:numId w:val="4"/>
        </w:numPr>
        <w:tabs>
          <w:tab w:val="left" w:pos="426"/>
        </w:tabs>
        <w:ind w:leftChars="0"/>
      </w:pPr>
      <w:r>
        <w:rPr>
          <w:rFonts w:hint="eastAsia"/>
        </w:rPr>
        <w:t>助け合いの文化</w:t>
      </w:r>
    </w:p>
    <w:p w14:paraId="3692B507" w14:textId="227231A3" w:rsidR="00070AE9" w:rsidRDefault="00070AE9" w:rsidP="00D476A8">
      <w:pPr>
        <w:pStyle w:val="a3"/>
        <w:numPr>
          <w:ilvl w:val="1"/>
          <w:numId w:val="4"/>
        </w:numPr>
        <w:tabs>
          <w:tab w:val="left" w:pos="426"/>
        </w:tabs>
        <w:ind w:leftChars="0"/>
      </w:pPr>
      <w:r>
        <w:rPr>
          <w:rFonts w:hint="eastAsia"/>
        </w:rPr>
        <w:t>日ごろからチームワークを構築し「お互い様」の文化を育てます</w:t>
      </w:r>
    </w:p>
    <w:p w14:paraId="11E7122F" w14:textId="1E687E19" w:rsidR="00070AE9" w:rsidRDefault="00070AE9" w:rsidP="00D476A8">
      <w:pPr>
        <w:pStyle w:val="a3"/>
        <w:numPr>
          <w:ilvl w:val="1"/>
          <w:numId w:val="4"/>
        </w:numPr>
        <w:tabs>
          <w:tab w:val="left" w:pos="426"/>
        </w:tabs>
        <w:ind w:leftChars="0"/>
      </w:pPr>
      <w:r>
        <w:rPr>
          <w:rFonts w:hint="eastAsia"/>
        </w:rPr>
        <w:t>必要に応じて制度を柔軟に運用できるよう体制を構築します</w:t>
      </w:r>
    </w:p>
    <w:p w14:paraId="59EC9C14" w14:textId="77777777" w:rsidR="00DE58DC" w:rsidRDefault="00070AE9" w:rsidP="00DE58DC">
      <w:pPr>
        <w:pStyle w:val="a3"/>
        <w:numPr>
          <w:ilvl w:val="1"/>
          <w:numId w:val="4"/>
        </w:numPr>
        <w:tabs>
          <w:tab w:val="left" w:pos="426"/>
        </w:tabs>
        <w:ind w:leftChars="0"/>
      </w:pPr>
      <w:r>
        <w:rPr>
          <w:rFonts w:hint="eastAsia"/>
        </w:rPr>
        <w:t>休みやすい環境整備を行います</w:t>
      </w:r>
    </w:p>
    <w:p w14:paraId="6D2F9C51" w14:textId="04E4D5D9" w:rsidR="00DE58DC" w:rsidRPr="00D36142" w:rsidRDefault="00DE58DC" w:rsidP="00DE58DC">
      <w:pPr>
        <w:pStyle w:val="a3"/>
        <w:numPr>
          <w:ilvl w:val="1"/>
          <w:numId w:val="4"/>
        </w:numPr>
        <w:tabs>
          <w:tab w:val="left" w:pos="426"/>
        </w:tabs>
        <w:ind w:leftChars="0"/>
      </w:pPr>
      <w:bookmarkStart w:id="4" w:name="_Hlk58190417"/>
      <w:r>
        <w:rPr>
          <w:rFonts w:hint="eastAsia"/>
        </w:rPr>
        <w:t>がん検診の受診など衛生委員会等で周知します</w:t>
      </w:r>
    </w:p>
    <w:bookmarkEnd w:id="0"/>
    <w:bookmarkEnd w:id="4"/>
    <w:p w14:paraId="29BA3710" w14:textId="568CBD92" w:rsidR="00070AE9" w:rsidRDefault="00070AE9" w:rsidP="00DE58DC">
      <w:pPr>
        <w:tabs>
          <w:tab w:val="left" w:pos="426"/>
        </w:tabs>
        <w:ind w:left="425"/>
      </w:pPr>
    </w:p>
    <w:sectPr w:rsidR="00070AE9" w:rsidSect="00070AE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7EA6D" w14:textId="77777777" w:rsidR="002E607B" w:rsidRDefault="002E607B" w:rsidP="00261B75">
      <w:r>
        <w:separator/>
      </w:r>
    </w:p>
  </w:endnote>
  <w:endnote w:type="continuationSeparator" w:id="0">
    <w:p w14:paraId="0DB2B61B" w14:textId="77777777" w:rsidR="002E607B" w:rsidRDefault="002E607B" w:rsidP="00261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89E5D" w14:textId="77777777" w:rsidR="002E607B" w:rsidRDefault="002E607B" w:rsidP="00261B75">
      <w:r>
        <w:separator/>
      </w:r>
    </w:p>
  </w:footnote>
  <w:footnote w:type="continuationSeparator" w:id="0">
    <w:p w14:paraId="3018DB95" w14:textId="77777777" w:rsidR="002E607B" w:rsidRDefault="002E607B" w:rsidP="00261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76442"/>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1" w15:restartNumberingAfterBreak="0">
    <w:nsid w:val="3CB769E5"/>
    <w:multiLevelType w:val="hybridMultilevel"/>
    <w:tmpl w:val="2A08EE50"/>
    <w:lvl w:ilvl="0" w:tplc="4746CAF4">
      <w:start w:val="1"/>
      <w:numFmt w:val="bullet"/>
      <w:lvlText w:val="•"/>
      <w:lvlJc w:val="left"/>
      <w:pPr>
        <w:tabs>
          <w:tab w:val="num" w:pos="720"/>
        </w:tabs>
        <w:ind w:left="720" w:hanging="360"/>
      </w:pPr>
      <w:rPr>
        <w:rFonts w:ascii="Arial" w:hAnsi="Arial" w:hint="default"/>
      </w:rPr>
    </w:lvl>
    <w:lvl w:ilvl="1" w:tplc="A24CB266" w:tentative="1">
      <w:start w:val="1"/>
      <w:numFmt w:val="bullet"/>
      <w:lvlText w:val="•"/>
      <w:lvlJc w:val="left"/>
      <w:pPr>
        <w:tabs>
          <w:tab w:val="num" w:pos="1440"/>
        </w:tabs>
        <w:ind w:left="1440" w:hanging="360"/>
      </w:pPr>
      <w:rPr>
        <w:rFonts w:ascii="Arial" w:hAnsi="Arial" w:hint="default"/>
      </w:rPr>
    </w:lvl>
    <w:lvl w:ilvl="2" w:tplc="8490E83C" w:tentative="1">
      <w:start w:val="1"/>
      <w:numFmt w:val="bullet"/>
      <w:lvlText w:val="•"/>
      <w:lvlJc w:val="left"/>
      <w:pPr>
        <w:tabs>
          <w:tab w:val="num" w:pos="2160"/>
        </w:tabs>
        <w:ind w:left="2160" w:hanging="360"/>
      </w:pPr>
      <w:rPr>
        <w:rFonts w:ascii="Arial" w:hAnsi="Arial" w:hint="default"/>
      </w:rPr>
    </w:lvl>
    <w:lvl w:ilvl="3" w:tplc="CAAA9544" w:tentative="1">
      <w:start w:val="1"/>
      <w:numFmt w:val="bullet"/>
      <w:lvlText w:val="•"/>
      <w:lvlJc w:val="left"/>
      <w:pPr>
        <w:tabs>
          <w:tab w:val="num" w:pos="2880"/>
        </w:tabs>
        <w:ind w:left="2880" w:hanging="360"/>
      </w:pPr>
      <w:rPr>
        <w:rFonts w:ascii="Arial" w:hAnsi="Arial" w:hint="default"/>
      </w:rPr>
    </w:lvl>
    <w:lvl w:ilvl="4" w:tplc="F4E81E4A" w:tentative="1">
      <w:start w:val="1"/>
      <w:numFmt w:val="bullet"/>
      <w:lvlText w:val="•"/>
      <w:lvlJc w:val="left"/>
      <w:pPr>
        <w:tabs>
          <w:tab w:val="num" w:pos="3600"/>
        </w:tabs>
        <w:ind w:left="3600" w:hanging="360"/>
      </w:pPr>
      <w:rPr>
        <w:rFonts w:ascii="Arial" w:hAnsi="Arial" w:hint="default"/>
      </w:rPr>
    </w:lvl>
    <w:lvl w:ilvl="5" w:tplc="5FEEB876" w:tentative="1">
      <w:start w:val="1"/>
      <w:numFmt w:val="bullet"/>
      <w:lvlText w:val="•"/>
      <w:lvlJc w:val="left"/>
      <w:pPr>
        <w:tabs>
          <w:tab w:val="num" w:pos="4320"/>
        </w:tabs>
        <w:ind w:left="4320" w:hanging="360"/>
      </w:pPr>
      <w:rPr>
        <w:rFonts w:ascii="Arial" w:hAnsi="Arial" w:hint="default"/>
      </w:rPr>
    </w:lvl>
    <w:lvl w:ilvl="6" w:tplc="0DAAB7FC" w:tentative="1">
      <w:start w:val="1"/>
      <w:numFmt w:val="bullet"/>
      <w:lvlText w:val="•"/>
      <w:lvlJc w:val="left"/>
      <w:pPr>
        <w:tabs>
          <w:tab w:val="num" w:pos="5040"/>
        </w:tabs>
        <w:ind w:left="5040" w:hanging="360"/>
      </w:pPr>
      <w:rPr>
        <w:rFonts w:ascii="Arial" w:hAnsi="Arial" w:hint="default"/>
      </w:rPr>
    </w:lvl>
    <w:lvl w:ilvl="7" w:tplc="B046DE4A" w:tentative="1">
      <w:start w:val="1"/>
      <w:numFmt w:val="bullet"/>
      <w:lvlText w:val="•"/>
      <w:lvlJc w:val="left"/>
      <w:pPr>
        <w:tabs>
          <w:tab w:val="num" w:pos="5760"/>
        </w:tabs>
        <w:ind w:left="5760" w:hanging="360"/>
      </w:pPr>
      <w:rPr>
        <w:rFonts w:ascii="Arial" w:hAnsi="Arial" w:hint="default"/>
      </w:rPr>
    </w:lvl>
    <w:lvl w:ilvl="8" w:tplc="3F4CBAE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A495F0A"/>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3" w15:restartNumberingAfterBreak="0">
    <w:nsid w:val="6578089B"/>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142"/>
    <w:rsid w:val="000323DE"/>
    <w:rsid w:val="00070AE9"/>
    <w:rsid w:val="00084E5D"/>
    <w:rsid w:val="000C29AB"/>
    <w:rsid w:val="00102557"/>
    <w:rsid w:val="00261B75"/>
    <w:rsid w:val="00284C75"/>
    <w:rsid w:val="002E5B00"/>
    <w:rsid w:val="002E607B"/>
    <w:rsid w:val="00383BCE"/>
    <w:rsid w:val="00406547"/>
    <w:rsid w:val="004506CC"/>
    <w:rsid w:val="0057621D"/>
    <w:rsid w:val="005A57BD"/>
    <w:rsid w:val="005D43B2"/>
    <w:rsid w:val="00632750"/>
    <w:rsid w:val="0065062B"/>
    <w:rsid w:val="00675AA4"/>
    <w:rsid w:val="006A42DC"/>
    <w:rsid w:val="006E7B1F"/>
    <w:rsid w:val="00801BCF"/>
    <w:rsid w:val="00804DA6"/>
    <w:rsid w:val="008A5666"/>
    <w:rsid w:val="008B7F4A"/>
    <w:rsid w:val="00933FE5"/>
    <w:rsid w:val="00964A68"/>
    <w:rsid w:val="00981486"/>
    <w:rsid w:val="00991ACE"/>
    <w:rsid w:val="00A67963"/>
    <w:rsid w:val="00B31B0B"/>
    <w:rsid w:val="00BA3E0E"/>
    <w:rsid w:val="00C51A54"/>
    <w:rsid w:val="00C5319D"/>
    <w:rsid w:val="00D02DB4"/>
    <w:rsid w:val="00D3288F"/>
    <w:rsid w:val="00D36142"/>
    <w:rsid w:val="00D476A8"/>
    <w:rsid w:val="00DE58DC"/>
    <w:rsid w:val="00DE65A1"/>
    <w:rsid w:val="00E26C9C"/>
    <w:rsid w:val="00E3001F"/>
    <w:rsid w:val="00E3115C"/>
    <w:rsid w:val="00EE1917"/>
    <w:rsid w:val="00F40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F22C02"/>
  <w15:chartTrackingRefBased/>
  <w15:docId w15:val="{0090C5A9-73DB-4AC8-AF45-ACDD83C5C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142"/>
    <w:pPr>
      <w:ind w:leftChars="400" w:left="840"/>
    </w:pPr>
  </w:style>
  <w:style w:type="character" w:styleId="a4">
    <w:name w:val="annotation reference"/>
    <w:basedOn w:val="a0"/>
    <w:uiPriority w:val="99"/>
    <w:semiHidden/>
    <w:unhideWhenUsed/>
    <w:rsid w:val="006A42DC"/>
    <w:rPr>
      <w:sz w:val="18"/>
      <w:szCs w:val="18"/>
    </w:rPr>
  </w:style>
  <w:style w:type="paragraph" w:styleId="a5">
    <w:name w:val="annotation text"/>
    <w:basedOn w:val="a"/>
    <w:link w:val="a6"/>
    <w:uiPriority w:val="99"/>
    <w:semiHidden/>
    <w:unhideWhenUsed/>
    <w:rsid w:val="006A42DC"/>
    <w:pPr>
      <w:jc w:val="left"/>
    </w:pPr>
  </w:style>
  <w:style w:type="character" w:customStyle="1" w:styleId="a6">
    <w:name w:val="コメント文字列 (文字)"/>
    <w:basedOn w:val="a0"/>
    <w:link w:val="a5"/>
    <w:uiPriority w:val="99"/>
    <w:semiHidden/>
    <w:rsid w:val="006A42DC"/>
  </w:style>
  <w:style w:type="paragraph" w:styleId="a7">
    <w:name w:val="annotation subject"/>
    <w:basedOn w:val="a5"/>
    <w:next w:val="a5"/>
    <w:link w:val="a8"/>
    <w:uiPriority w:val="99"/>
    <w:semiHidden/>
    <w:unhideWhenUsed/>
    <w:rsid w:val="006A42DC"/>
    <w:rPr>
      <w:b/>
      <w:bCs/>
    </w:rPr>
  </w:style>
  <w:style w:type="character" w:customStyle="1" w:styleId="a8">
    <w:name w:val="コメント内容 (文字)"/>
    <w:basedOn w:val="a6"/>
    <w:link w:val="a7"/>
    <w:uiPriority w:val="99"/>
    <w:semiHidden/>
    <w:rsid w:val="006A42DC"/>
    <w:rPr>
      <w:b/>
      <w:bCs/>
    </w:rPr>
  </w:style>
  <w:style w:type="paragraph" w:styleId="a9">
    <w:name w:val="Balloon Text"/>
    <w:basedOn w:val="a"/>
    <w:link w:val="aa"/>
    <w:uiPriority w:val="99"/>
    <w:semiHidden/>
    <w:unhideWhenUsed/>
    <w:rsid w:val="006A42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A42DC"/>
    <w:rPr>
      <w:rFonts w:asciiTheme="majorHAnsi" w:eastAsiaTheme="majorEastAsia" w:hAnsiTheme="majorHAnsi" w:cstheme="majorBidi"/>
      <w:sz w:val="18"/>
      <w:szCs w:val="18"/>
    </w:rPr>
  </w:style>
  <w:style w:type="paragraph" w:styleId="ab">
    <w:name w:val="header"/>
    <w:basedOn w:val="a"/>
    <w:link w:val="ac"/>
    <w:uiPriority w:val="99"/>
    <w:unhideWhenUsed/>
    <w:rsid w:val="00261B75"/>
    <w:pPr>
      <w:tabs>
        <w:tab w:val="center" w:pos="4252"/>
        <w:tab w:val="right" w:pos="8504"/>
      </w:tabs>
      <w:snapToGrid w:val="0"/>
    </w:pPr>
  </w:style>
  <w:style w:type="character" w:customStyle="1" w:styleId="ac">
    <w:name w:val="ヘッダー (文字)"/>
    <w:basedOn w:val="a0"/>
    <w:link w:val="ab"/>
    <w:uiPriority w:val="99"/>
    <w:rsid w:val="00261B75"/>
  </w:style>
  <w:style w:type="paragraph" w:styleId="ad">
    <w:name w:val="footer"/>
    <w:basedOn w:val="a"/>
    <w:link w:val="ae"/>
    <w:uiPriority w:val="99"/>
    <w:unhideWhenUsed/>
    <w:rsid w:val="00261B75"/>
    <w:pPr>
      <w:tabs>
        <w:tab w:val="center" w:pos="4252"/>
        <w:tab w:val="right" w:pos="8504"/>
      </w:tabs>
      <w:snapToGrid w:val="0"/>
    </w:pPr>
  </w:style>
  <w:style w:type="character" w:customStyle="1" w:styleId="ae">
    <w:name w:val="フッター (文字)"/>
    <w:basedOn w:val="a0"/>
    <w:link w:val="ad"/>
    <w:uiPriority w:val="99"/>
    <w:rsid w:val="00261B75"/>
  </w:style>
  <w:style w:type="paragraph" w:styleId="af">
    <w:name w:val="Revision"/>
    <w:hidden/>
    <w:uiPriority w:val="99"/>
    <w:semiHidden/>
    <w:rsid w:val="00BA3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781101">
      <w:bodyDiv w:val="1"/>
      <w:marLeft w:val="0"/>
      <w:marRight w:val="0"/>
      <w:marTop w:val="0"/>
      <w:marBottom w:val="0"/>
      <w:divBdr>
        <w:top w:val="none" w:sz="0" w:space="0" w:color="auto"/>
        <w:left w:val="none" w:sz="0" w:space="0" w:color="auto"/>
        <w:bottom w:val="none" w:sz="0" w:space="0" w:color="auto"/>
        <w:right w:val="none" w:sz="0" w:space="0" w:color="auto"/>
      </w:divBdr>
      <w:divsChild>
        <w:div w:id="3360815">
          <w:marLeft w:val="274"/>
          <w:marRight w:val="0"/>
          <w:marTop w:val="150"/>
          <w:marBottom w:val="0"/>
          <w:divBdr>
            <w:top w:val="none" w:sz="0" w:space="0" w:color="auto"/>
            <w:left w:val="none" w:sz="0" w:space="0" w:color="auto"/>
            <w:bottom w:val="none" w:sz="0" w:space="0" w:color="auto"/>
            <w:right w:val="none" w:sz="0" w:space="0" w:color="auto"/>
          </w:divBdr>
        </w:div>
        <w:div w:id="914896181">
          <w:marLeft w:val="274"/>
          <w:marRight w:val="0"/>
          <w:marTop w:val="150"/>
          <w:marBottom w:val="0"/>
          <w:divBdr>
            <w:top w:val="none" w:sz="0" w:space="0" w:color="auto"/>
            <w:left w:val="none" w:sz="0" w:space="0" w:color="auto"/>
            <w:bottom w:val="none" w:sz="0" w:space="0" w:color="auto"/>
            <w:right w:val="none" w:sz="0" w:space="0" w:color="auto"/>
          </w:divBdr>
        </w:div>
        <w:div w:id="1849711420">
          <w:marLeft w:val="274"/>
          <w:marRight w:val="0"/>
          <w:marTop w:val="150"/>
          <w:marBottom w:val="0"/>
          <w:divBdr>
            <w:top w:val="none" w:sz="0" w:space="0" w:color="auto"/>
            <w:left w:val="none" w:sz="0" w:space="0" w:color="auto"/>
            <w:bottom w:val="none" w:sz="0" w:space="0" w:color="auto"/>
            <w:right w:val="none" w:sz="0" w:space="0" w:color="auto"/>
          </w:divBdr>
        </w:div>
        <w:div w:id="477380678">
          <w:marLeft w:val="274"/>
          <w:marRight w:val="0"/>
          <w:marTop w:val="150"/>
          <w:marBottom w:val="0"/>
          <w:divBdr>
            <w:top w:val="none" w:sz="0" w:space="0" w:color="auto"/>
            <w:left w:val="none" w:sz="0" w:space="0" w:color="auto"/>
            <w:bottom w:val="none" w:sz="0" w:space="0" w:color="auto"/>
            <w:right w:val="none" w:sz="0" w:space="0" w:color="auto"/>
          </w:divBdr>
        </w:div>
        <w:div w:id="1257444450">
          <w:marLeft w:val="274"/>
          <w:marRight w:val="0"/>
          <w:marTop w:val="150"/>
          <w:marBottom w:val="0"/>
          <w:divBdr>
            <w:top w:val="none" w:sz="0" w:space="0" w:color="auto"/>
            <w:left w:val="none" w:sz="0" w:space="0" w:color="auto"/>
            <w:bottom w:val="none" w:sz="0" w:space="0" w:color="auto"/>
            <w:right w:val="none" w:sz="0" w:space="0" w:color="auto"/>
          </w:divBdr>
        </w:div>
        <w:div w:id="1959264285">
          <w:marLeft w:val="274"/>
          <w:marRight w:val="0"/>
          <w:marTop w:val="150"/>
          <w:marBottom w:val="0"/>
          <w:divBdr>
            <w:top w:val="none" w:sz="0" w:space="0" w:color="auto"/>
            <w:left w:val="none" w:sz="0" w:space="0" w:color="auto"/>
            <w:bottom w:val="none" w:sz="0" w:space="0" w:color="auto"/>
            <w:right w:val="none" w:sz="0" w:space="0" w:color="auto"/>
          </w:divBdr>
        </w:div>
        <w:div w:id="1788617646">
          <w:marLeft w:val="274"/>
          <w:marRight w:val="0"/>
          <w:marTop w:val="150"/>
          <w:marBottom w:val="0"/>
          <w:divBdr>
            <w:top w:val="none" w:sz="0" w:space="0" w:color="auto"/>
            <w:left w:val="none" w:sz="0" w:space="0" w:color="auto"/>
            <w:bottom w:val="none" w:sz="0" w:space="0" w:color="auto"/>
            <w:right w:val="none" w:sz="0" w:space="0" w:color="auto"/>
          </w:divBdr>
        </w:div>
        <w:div w:id="508257605">
          <w:marLeft w:val="274"/>
          <w:marRight w:val="0"/>
          <w:marTop w:val="150"/>
          <w:marBottom w:val="0"/>
          <w:divBdr>
            <w:top w:val="none" w:sz="0" w:space="0" w:color="auto"/>
            <w:left w:val="none" w:sz="0" w:space="0" w:color="auto"/>
            <w:bottom w:val="none" w:sz="0" w:space="0" w:color="auto"/>
            <w:right w:val="none" w:sz="0" w:space="0" w:color="auto"/>
          </w:divBdr>
        </w:div>
        <w:div w:id="1192497637">
          <w:marLeft w:val="274"/>
          <w:marRight w:val="0"/>
          <w:marTop w:val="150"/>
          <w:marBottom w:val="0"/>
          <w:divBdr>
            <w:top w:val="none" w:sz="0" w:space="0" w:color="auto"/>
            <w:left w:val="none" w:sz="0" w:space="0" w:color="auto"/>
            <w:bottom w:val="none" w:sz="0" w:space="0" w:color="auto"/>
            <w:right w:val="none" w:sz="0" w:space="0" w:color="auto"/>
          </w:divBdr>
        </w:div>
        <w:div w:id="1499534610">
          <w:marLeft w:val="274"/>
          <w:marRight w:val="0"/>
          <w:marTop w:val="150"/>
          <w:marBottom w:val="0"/>
          <w:divBdr>
            <w:top w:val="none" w:sz="0" w:space="0" w:color="auto"/>
            <w:left w:val="none" w:sz="0" w:space="0" w:color="auto"/>
            <w:bottom w:val="none" w:sz="0" w:space="0" w:color="auto"/>
            <w:right w:val="none" w:sz="0" w:space="0" w:color="auto"/>
          </w:divBdr>
        </w:div>
        <w:div w:id="1494833775">
          <w:marLeft w:val="274"/>
          <w:marRight w:val="0"/>
          <w:marTop w:val="150"/>
          <w:marBottom w:val="0"/>
          <w:divBdr>
            <w:top w:val="none" w:sz="0" w:space="0" w:color="auto"/>
            <w:left w:val="none" w:sz="0" w:space="0" w:color="auto"/>
            <w:bottom w:val="none" w:sz="0" w:space="0" w:color="auto"/>
            <w:right w:val="none" w:sz="0" w:space="0" w:color="auto"/>
          </w:divBdr>
        </w:div>
        <w:div w:id="999893685">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334</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立石清一郎</dc:creator>
  <cp:keywords/>
  <dc:description/>
  <cp:lastModifiedBy>arisa-harada</cp:lastModifiedBy>
  <cp:revision>2</cp:revision>
  <cp:lastPrinted>2020-12-06T08:55:00Z</cp:lastPrinted>
  <dcterms:created xsi:type="dcterms:W3CDTF">2022-03-14T06:04:00Z</dcterms:created>
  <dcterms:modified xsi:type="dcterms:W3CDTF">2022-03-14T06:04:00Z</dcterms:modified>
</cp:coreProperties>
</file>